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Изменение ПДД: Новые правила перевозки детей до 11 лет.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4"/>
          <w:szCs w:val="24"/>
          <w:lang w:eastAsia="ru-RU"/>
        </w:rPr>
        <w:drawing>
          <wp:inline distT="0" distB="0" distL="0" distR="0">
            <wp:extent cx="5048250" cy="2819400"/>
            <wp:effectExtent l="19050" t="0" r="0" b="0"/>
            <wp:docPr id="1" name="Рисунок 1" descr="Новый порядок перевозки детей в автомобилях с 10 июля 2017 год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порядок перевозки детей в автомобилях с 10 июля 2017 год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России, наконец, </w:t>
      </w:r>
      <w:hyperlink r:id="rId8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Правительством РФ внесены изменения в ПДД</w:t>
        </w:r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касаются правил перевозки детей в автомобилях. Так отныне новые правила перевозки детей возрастом до 11 лет регулируются изменениями в правила дорожного движения,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принятые</w:t>
      </w:r>
      <w:hyperlink r:id="rId9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Постановлением</w:t>
        </w:r>
        <w:proofErr w:type="spellEnd"/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 xml:space="preserve"> Правительства РФ № 761 от 28 июня 2017 года</w:t>
        </w:r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Так, например, новые правила обязывают водителей перевозить детей возрастом до 7 лет только с использованием детских удерживающих систем (</w:t>
      </w:r>
      <w:proofErr w:type="spellStart"/>
      <w:r w:rsidR="005A3396"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"http://www.1gai.ru/publ/516906-kak-ustanovit-detskoe-kreslo.html" </w:instrText>
      </w:r>
      <w:r w:rsidR="005A3396"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D5251A">
        <w:rPr>
          <w:rFonts w:ascii="Arial" w:eastAsia="Times New Roman" w:hAnsi="Arial" w:cs="Arial"/>
          <w:color w:val="246EDE"/>
          <w:sz w:val="24"/>
          <w:szCs w:val="24"/>
          <w:u w:val="single"/>
          <w:lang w:eastAsia="ru-RU"/>
        </w:rPr>
        <w:t>автокресло</w:t>
      </w:r>
      <w:proofErr w:type="spellEnd"/>
      <w:r w:rsidR="005A3396"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соответствующих весу и росту ребенка. То есть отныне перевозить детей с использованием «адаптеров ремней», бескаркасных устройств и других направляющих лямок ремней безопасности категорически запрещается. За нарушение этой нормы ПДД водителю грозит штраф в размере 3 000 рублей.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Перевозка детей возрастом до 7 лет разрешена только в </w:t>
      </w:r>
      <w:proofErr w:type="spellStart"/>
      <w:r w:rsidRPr="00D5251A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автокреслах</w:t>
      </w:r>
      <w:proofErr w:type="spellEnd"/>
      <w:r w:rsidRPr="00D5251A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и бустерах.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Смотрите также: </w:t>
      </w:r>
      <w:hyperlink r:id="rId10" w:history="1">
        <w:r w:rsidRPr="00D5251A">
          <w:rPr>
            <w:rFonts w:ascii="Arial" w:eastAsia="Times New Roman" w:hAnsi="Arial" w:cs="Arial"/>
            <w:color w:val="246EDE"/>
            <w:sz w:val="28"/>
            <w:u w:val="single"/>
            <w:lang w:eastAsia="ru-RU"/>
          </w:rPr>
          <w:t xml:space="preserve">Как правильно пристегнуть ребенка в </w:t>
        </w:r>
        <w:proofErr w:type="gramStart"/>
        <w:r w:rsidRPr="00D5251A">
          <w:rPr>
            <w:rFonts w:ascii="Arial" w:eastAsia="Times New Roman" w:hAnsi="Arial" w:cs="Arial"/>
            <w:color w:val="246EDE"/>
            <w:sz w:val="28"/>
            <w:u w:val="single"/>
            <w:lang w:eastAsia="ru-RU"/>
          </w:rPr>
          <w:t>детском</w:t>
        </w:r>
        <w:proofErr w:type="gramEnd"/>
        <w:r w:rsidRPr="00D5251A">
          <w:rPr>
            <w:rFonts w:ascii="Arial" w:eastAsia="Times New Roman" w:hAnsi="Arial" w:cs="Arial"/>
            <w:color w:val="246EDE"/>
            <w:sz w:val="28"/>
            <w:u w:val="single"/>
            <w:lang w:eastAsia="ru-RU"/>
          </w:rPr>
          <w:t xml:space="preserve"> </w:t>
        </w:r>
        <w:proofErr w:type="spellStart"/>
        <w:r w:rsidRPr="00D5251A">
          <w:rPr>
            <w:rFonts w:ascii="Arial" w:eastAsia="Times New Roman" w:hAnsi="Arial" w:cs="Arial"/>
            <w:color w:val="246EDE"/>
            <w:sz w:val="28"/>
            <w:u w:val="single"/>
            <w:lang w:eastAsia="ru-RU"/>
          </w:rPr>
          <w:t>автокресле</w:t>
        </w:r>
        <w:proofErr w:type="spellEnd"/>
        <w:r w:rsidRPr="00D5251A">
          <w:rPr>
            <w:rFonts w:ascii="Arial" w:eastAsia="Times New Roman" w:hAnsi="Arial" w:cs="Arial"/>
            <w:color w:val="246EDE"/>
            <w:sz w:val="28"/>
            <w:u w:val="single"/>
            <w:lang w:eastAsia="ru-RU"/>
          </w:rPr>
          <w:t>: Четыре важных правила</w:t>
        </w:r>
      </w:hyperlink>
    </w:p>
    <w:p w:rsidR="00D5251A" w:rsidRPr="00D5251A" w:rsidRDefault="00D5251A" w:rsidP="00D5251A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можно перевозить детей в автомобиле возрастом до 7 лет?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4"/>
          <w:szCs w:val="24"/>
          <w:lang w:eastAsia="ru-RU"/>
        </w:rPr>
        <w:lastRenderedPageBreak/>
        <w:drawing>
          <wp:inline distT="0" distB="0" distL="0" distR="0">
            <wp:extent cx="5048250" cy="2838450"/>
            <wp:effectExtent l="19050" t="0" r="0" b="0"/>
            <wp:docPr id="2" name="Рисунок 2" descr="Новый порядок перевозки детей в автомобилях с 10 июля 2017 г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порядок перевозки детей в автомобилях с 10 июля 2017 г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ранее законодательство разрешало водителям при перевозке детей использовать помимо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автокресел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бустеров различные </w:t>
      </w:r>
      <w:r w:rsidRPr="00D5251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"иные устройства"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 которым относятся: </w:t>
      </w:r>
      <w:r w:rsidRPr="00D5251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книга, бескаркасное устройство, корректор (адаптер) лямок ремня безопасности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Но, согласно изменением в ПДД, теперь слова </w:t>
      </w:r>
      <w:r w:rsidRPr="00D5251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"иные устройства" 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убраны н</w:t>
      </w:r>
      <w:hyperlink r:id="rId13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а основании Постановления Правительство №761 от 28.06.2017 года</w:t>
        </w:r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Соответственно перевозка детей возрастом до 7 лет теперь возможна только в специальных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автокреслах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бустерах, которые учитывают рост и вес ребенка.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согласно новому Постановлению Правительства РФ №761 в правилах дорожного движения вносятся изменения в пункт 22.9: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2"/>
        <w:rPr>
          <w:rFonts w:ascii="inherit" w:eastAsia="Times New Roman" w:hAnsi="inherit" w:cs="Arial"/>
          <w:b/>
          <w:bCs/>
          <w:color w:val="000000"/>
          <w:sz w:val="39"/>
          <w:szCs w:val="39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ПДД 29.9 Перевозка детей в машине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"Перевозка детей в возрасте младше 7 лет в легковом автомобиле и кабине грузового автомобиля, конструкцией которых предусмотрены ремни безопасности либо ремни безопасности и детская удерживающая система ISOFIX* , </w:t>
      </w:r>
      <w:r w:rsidRPr="00D5251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должна осуществляться с использованием детских удерживающих систем (устройств), соответствующих весу и росту ребенка</w:t>
      </w:r>
      <w:r w:rsidRPr="00D5251A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* Наименование детской удерживающей системы ISOFIX приведено в соответствии с Техническим регламентом Таможенного союза </w:t>
      </w:r>
      <w:proofErr w:type="gramStart"/>
      <w:r w:rsidRPr="00D5251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ТР</w:t>
      </w:r>
      <w:proofErr w:type="gramEnd"/>
      <w:r w:rsidRPr="00D5251A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РС 018/2011 "О безопасности колесных транспортных средств".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Запрет детских </w:t>
      </w:r>
      <w:hyperlink r:id="rId14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адаптеров ремней безопасности и других бескаркасных устрой</w:t>
        </w:r>
        <w:proofErr w:type="gramStart"/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ств</w:t>
        </w:r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</w:t>
      </w:r>
      <w:proofErr w:type="gram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перевозки детей был необходим в связи с проведенными исследованиями, которые установили, что подобные устройства не только не защищают детей во время ДТП, но и усугубляют последствия аварии.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33750" cy="5019675"/>
            <wp:effectExtent l="19050" t="0" r="0" b="0"/>
            <wp:docPr id="3" name="Рисунок 3" descr="http://www.1gai.ru/uploads/posts/2017-07/1499166407_8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gai.ru/uploads/posts/2017-07/1499166407_87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в результате комплексных испытаний специалисты установили, что подобные устройства не обеспечивают должную безопасность детей по сравнению с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автокреслами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бустерами.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стоит отметить, что во время испытаний бескаркасных удерживающих детских автомобильных устройств, адаптеров ремней безопасности и других аналогичных устройств, выяснилось, что усугубляются для ребенка последствия ДТП по сравнению с ремнями безопасности, предусмотренными конструкцией транспортного средства и используемыми для фиксации ребёнка без каких-либо дополнительных приспособлений.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есть, другими словами адаптеры ремней безопасности, бескаркасные устройства и т.п., наносят больше вреда, чем простые ремни безопасности авто.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перевозить детей возрастом от 7 до 11 лет?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4"/>
          <w:szCs w:val="24"/>
          <w:lang w:eastAsia="ru-RU"/>
        </w:rPr>
        <w:lastRenderedPageBreak/>
        <w:drawing>
          <wp:inline distT="0" distB="0" distL="0" distR="0">
            <wp:extent cx="5048250" cy="4048125"/>
            <wp:effectExtent l="19050" t="0" r="0" b="0"/>
            <wp:docPr id="4" name="Рисунок 4" descr="Новый порядок перевозки детей в автомобилях с 10 июля 2017 год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порядок перевозки детей в автомобилях с 10 июля 2017 год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изменением ПДД РФ, на основании Постановления Правительства РФ №761, в пункт 29.9, также внесены изменения связанные с перевозкой детей возрастом от 7 до 11 лет.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цитата из новых правил дорожного движения: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Перевозка детей в возрасте от 7 до 11 лет (включительно) в легковом автомобиле и кабине грузового автомобиля, конструкцией которых предусмотрены ремни безопасности либо ремни безопасности и детская удерживающая система ISOFIX, должна осуществляться с использованием </w:t>
      </w:r>
      <w:hyperlink r:id="rId18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детских удерживающих систем</w:t>
        </w:r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(устройств), соответствующих весу и росту ребенка, или </w:t>
      </w:r>
      <w:r w:rsidRPr="00D5251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 использованием ремней безопасности</w:t>
      </w:r>
      <w:r w:rsidRPr="00D525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на переднем сиденье легкового автомобиля - только с использованием детских удерживающих систем</w:t>
      </w:r>
      <w:proofErr w:type="gram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(устройств), соответствующих весу и росту ребенка.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Установка в легковом автомобиле и кабине грузового автомобиля детских удерживающих систем (устройств) и размещение в них детей должны осуществляться в соответствии с руководством по эксплуатации указанных систем (устройств).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Запрещается перевозить детей в возрасте младше 12 лет на заднем сиденье мотоцикла.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 xml:space="preserve">Можно ли перевозить ребенка возрастом от 7 до 11 лет на переднем сиденье без использования </w:t>
      </w:r>
      <w:proofErr w:type="spellStart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автокресла</w:t>
      </w:r>
      <w:proofErr w:type="spellEnd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7"/>
          <w:szCs w:val="27"/>
          <w:lang w:eastAsia="ru-RU"/>
        </w:rPr>
        <w:drawing>
          <wp:inline distT="0" distB="0" distL="0" distR="0">
            <wp:extent cx="5048250" cy="3362325"/>
            <wp:effectExtent l="19050" t="0" r="0" b="0"/>
            <wp:docPr id="5" name="Рисунок 5" descr="Новый порядок перевозки детей в автомобилях с 10 июля 2017 год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порядок перевозки детей в автомобилях с 10 июля 2017 год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Согласно новым изменением в ПДД (в пункт 29.9), детей возрастом от 7 до 11 лет запрещено перевозить без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автокресла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переднем сиденье.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 в случае нарушения этого пункта ПДД водителю грозит штраф за нарушение правил перевозки детей в автомобиле. Штраф в размере 3 000 рублей.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Можно ли перевозить детей в возрасте от 7 до 11 лет на заднем сиденье автомобиля без </w:t>
      </w:r>
      <w:proofErr w:type="spellStart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автокресла</w:t>
      </w:r>
      <w:proofErr w:type="spellEnd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4"/>
          <w:szCs w:val="24"/>
          <w:lang w:eastAsia="ru-RU"/>
        </w:rPr>
        <w:lastRenderedPageBreak/>
        <w:drawing>
          <wp:inline distT="0" distB="0" distL="0" distR="0">
            <wp:extent cx="5048250" cy="3448050"/>
            <wp:effectExtent l="19050" t="0" r="0" b="0"/>
            <wp:docPr id="6" name="Рисунок 6" descr="Новый порядок перевозки детей в автомобилях с 10 июля 2017 год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порядок перевозки детей в автомобилях с 10 июля 2017 год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Да, согласно Постановлению Правительства, который вносят изменения в пункт 29.9 ПДД РФ, разрешается перевозка ребенка на заднем сиденье в возрасте от 7 до 11 лет, как в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автокресле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так и без него. Но в этом случае </w:t>
      </w:r>
      <w:r w:rsidRPr="00D5251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обязательно использование ремней безопасности</w:t>
      </w:r>
      <w:r w:rsidRPr="00D5251A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 использование адаптеров ремней безопасности и бескаркасных детских устрой</w:t>
      </w:r>
      <w:proofErr w:type="gram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 дл</w:t>
      </w:r>
      <w:proofErr w:type="gram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перевозки детей в автомобиле запрещено.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 что, согласно новому законодательству водитель имеет право перевозить ребенка на заднем сиденье без использования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автокресла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этом случае нужно пристегнуть ребенка возрастом от 7 до 11 лет штатным ремнем безопасности транспортного средства.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Опасно ли перевозить детей возрастом от 7 до 11 лет без </w:t>
      </w:r>
      <w:proofErr w:type="spellStart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автокресел</w:t>
      </w:r>
      <w:proofErr w:type="spellEnd"/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Стоит отметить, что появление в правилах дорожного движения пункта разрешающего перевозку детей от 7 до 11 лет </w:t>
      </w:r>
      <w:hyperlink r:id="rId23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 xml:space="preserve">без использования </w:t>
        </w:r>
        <w:proofErr w:type="spellStart"/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автокресел</w:t>
        </w:r>
        <w:proofErr w:type="spellEnd"/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одной стороны упрощает правила перевозки ребенка в машине, но с другой стороны заставляет задуматься, постольку не всегда перевозка детей с использованием ремней безопасности предоставляет должную защиту во время аварии.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Здесь все дело в росте и весе ребенка возрастом от 7 до 11 лет. Ведь согласитесь, дети бывают разные. Например, не редко когда ребенок возрастом 7-8 лет имеет рост и вес как ребенок 10-11 лет, и наоборот не редко когда ребенок 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11 лет имеет маленький вес и рост, сопоставимый с ребенком младшего возраста.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46EDE"/>
          <w:sz w:val="24"/>
          <w:szCs w:val="24"/>
          <w:lang w:eastAsia="ru-RU"/>
        </w:rPr>
        <w:drawing>
          <wp:inline distT="0" distB="0" distL="0" distR="0">
            <wp:extent cx="5048250" cy="1924050"/>
            <wp:effectExtent l="19050" t="0" r="0" b="0"/>
            <wp:docPr id="7" name="Рисунок 7" descr="Новый порядок перевозки детей в автомобилях с 10 июля 2017 год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й порядок перевозки детей в автомобилях с 10 июля 2017 год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Соответственно, если вы пристегнете ремнем безопасности ребенка возрастом 10-11 лет, который выглядит как ребенок 7-9 лет (из-за роста и веса), то ремень безопасности не сможет в полной мере защитить ребенка от тяжелых последствий ДТП, так как ремень безопасности в принципе предназначен для пассажиров ростом и весом, который, как правило, соответствует людям старше 12 лет. </w:t>
      </w:r>
      <w:proofErr w:type="gramEnd"/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 что мы рекомендуем водителям все-таки для перевозки детей возрастом до 11 лет использовать строго специальное </w:t>
      </w:r>
      <w:proofErr w:type="spell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автокресло</w:t>
      </w:r>
      <w:proofErr w:type="spell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которое естественно безопаснее для вашего ребенка по сравнению с обычными ремнями безопасности.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Да, конечно, если ваш ребенок возрастом 10-11 лет выглядит как подросток 12-14 лет, то нецелесообразно покупать для него специальное кресло. В этом случае стоит использовать штатные ремни безопасности при перевозке ребенка на заднем сиденье.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Помните, что если закон разрешает перевозить детей возрастом от 7 до 11 лет без кресла, это еще не означает, что для вашего ребенка это наиболее безопасный способ перевозки. Главное это рост и вес.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советуем всем водителям учитывать это при решении вопроса о перевозки детей на заднем сиденье.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 если ваш ребенок не достаточно рослый, то если он пристегнут ремнем безопасности на заднем сиденье, существует риск, что во время ДТП поясная лямка ремня сместится на живот, что может привести к тяжелой травме органов брюшной полости, что естественно опасно для жизни ребенка.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происходит из-за особенностей скелетного строения детей возрастом до 12 лет. Соответственно если ваш ребенок маленького роста и у него небольшой вес, и, несмотря на то, что его возраст позволяет вам в соответствии с действующим законодательством перевозить детей с использованием ремней безопасности, </w:t>
      </w: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лучше всего использовать все-таки </w:t>
      </w:r>
      <w:hyperlink r:id="rId26" w:history="1"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 xml:space="preserve">детское </w:t>
        </w:r>
        <w:proofErr w:type="spellStart"/>
        <w:r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автокресло</w:t>
        </w:r>
        <w:proofErr w:type="spellEnd"/>
      </w:hyperlink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обеспечить ребенку максимальную защиту на случай аварии.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помните, что ни в коем случае не перевозите детей возрастом от 7 до 11 лет на переднем сиденье с использованием ремня безопасности, поскольку это не только теперь запрещает пункт 29.9 правил дорожного движения, за нарушение которого вам грозит штраф в размере 3 000 рублей, но и очень опасно, поскольку даже при мелкой аварии ребенок на переднем кресле может сильно</w:t>
      </w:r>
      <w:proofErr w:type="gramEnd"/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пострадать.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5251A" w:rsidRPr="00D5251A" w:rsidRDefault="00D5251A" w:rsidP="00D5251A">
      <w:pPr>
        <w:spacing w:before="225" w:after="225" w:line="240" w:lineRule="auto"/>
        <w:outlineLvl w:val="1"/>
        <w:rPr>
          <w:rFonts w:ascii="inherit" w:eastAsia="Times New Roman" w:hAnsi="inherit" w:cs="Arial"/>
          <w:b/>
          <w:bCs/>
          <w:color w:val="000000"/>
          <w:sz w:val="42"/>
          <w:szCs w:val="42"/>
          <w:lang w:eastAsia="ru-RU"/>
        </w:rPr>
      </w:pPr>
      <w:r w:rsidRPr="00D5251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Когда вступят в силу новые правила перевозки детей в автомобиле?</w:t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5251A" w:rsidRPr="00D5251A" w:rsidRDefault="00D5251A" w:rsidP="00D5251A">
      <w:pPr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действующему законодательству Постановление Правительства вступает в силу по истечении семи дней со дня их официального опубликования. Так как Постановление №761 от 28.06.2017 года официально опубликовано на сайте Правительства РФ 03 июля 2017 года, то новые правила перевозки детей в машине вступят в силу 10 июля 2017 года.</w:t>
      </w:r>
    </w:p>
    <w:p w:rsidR="00D5251A" w:rsidRPr="00D5251A" w:rsidRDefault="005A3396" w:rsidP="00D5251A">
      <w:pPr>
        <w:numPr>
          <w:ilvl w:val="0"/>
          <w:numId w:val="1"/>
        </w:numPr>
        <w:shd w:val="clear" w:color="auto" w:fill="FAFAFA"/>
        <w:spacing w:after="0" w:line="330" w:lineRule="atLeast"/>
        <w:ind w:left="-450" w:firstLine="2625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fldChar w:fldCharType="begin"/>
      </w:r>
      <w:r>
        <w:instrText>HYPERLINK "http://www.1gai.ru/baza-znaniy/zakonodatelstvo/518835-novyy-poryadok-perevozki-detey-v-avtomobilyah-s-10-iyulya-2017-goda.html" \o "Плохо"</w:instrText>
      </w:r>
      <w:r>
        <w:fldChar w:fldCharType="separate"/>
      </w:r>
      <w:r w:rsidR="00D5251A" w:rsidRPr="00D5251A">
        <w:rPr>
          <w:rFonts w:ascii="Arial" w:eastAsia="Times New Roman" w:hAnsi="Arial" w:cs="Arial"/>
          <w:color w:val="246EDE"/>
          <w:sz w:val="24"/>
          <w:szCs w:val="24"/>
          <w:u w:val="single"/>
          <w:lang w:eastAsia="ru-RU"/>
        </w:rPr>
        <w:t>1</w:t>
      </w:r>
      <w:r>
        <w:fldChar w:fldCharType="end"/>
      </w:r>
    </w:p>
    <w:p w:rsidR="00D5251A" w:rsidRPr="00D5251A" w:rsidRDefault="005A3396" w:rsidP="00D5251A">
      <w:pPr>
        <w:numPr>
          <w:ilvl w:val="0"/>
          <w:numId w:val="1"/>
        </w:numPr>
        <w:shd w:val="clear" w:color="auto" w:fill="FAFAFA"/>
        <w:spacing w:after="0" w:line="330" w:lineRule="atLeast"/>
        <w:ind w:left="-450" w:firstLine="2625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7" w:tooltip="Приемлемо" w:history="1">
        <w:r w:rsidR="00D5251A"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2</w:t>
        </w:r>
      </w:hyperlink>
    </w:p>
    <w:p w:rsidR="00D5251A" w:rsidRPr="00D5251A" w:rsidRDefault="005A3396" w:rsidP="00D5251A">
      <w:pPr>
        <w:numPr>
          <w:ilvl w:val="0"/>
          <w:numId w:val="1"/>
        </w:numPr>
        <w:shd w:val="clear" w:color="auto" w:fill="FAFAFA"/>
        <w:spacing w:after="0" w:line="330" w:lineRule="atLeast"/>
        <w:ind w:left="-450" w:firstLine="2625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8" w:tooltip="Средне" w:history="1">
        <w:r w:rsidR="00D5251A"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3</w:t>
        </w:r>
      </w:hyperlink>
    </w:p>
    <w:p w:rsidR="00D5251A" w:rsidRPr="00D5251A" w:rsidRDefault="005A3396" w:rsidP="00D5251A">
      <w:pPr>
        <w:numPr>
          <w:ilvl w:val="0"/>
          <w:numId w:val="1"/>
        </w:numPr>
        <w:shd w:val="clear" w:color="auto" w:fill="FAFAFA"/>
        <w:spacing w:after="0" w:line="330" w:lineRule="atLeast"/>
        <w:ind w:left="-450" w:firstLine="2625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29" w:tooltip="Хорошо" w:history="1">
        <w:r w:rsidR="00D5251A"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4</w:t>
        </w:r>
      </w:hyperlink>
    </w:p>
    <w:p w:rsidR="00D5251A" w:rsidRPr="00D5251A" w:rsidRDefault="005A3396" w:rsidP="00D5251A">
      <w:pPr>
        <w:numPr>
          <w:ilvl w:val="0"/>
          <w:numId w:val="1"/>
        </w:numPr>
        <w:shd w:val="clear" w:color="auto" w:fill="FAFAFA"/>
        <w:spacing w:after="0" w:line="330" w:lineRule="atLeast"/>
        <w:ind w:left="-450" w:firstLine="2625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0" w:tooltip="Отлично" w:history="1">
        <w:r w:rsidR="00D5251A" w:rsidRPr="00D5251A">
          <w:rPr>
            <w:rFonts w:ascii="Arial" w:eastAsia="Times New Roman" w:hAnsi="Arial" w:cs="Arial"/>
            <w:color w:val="246EDE"/>
            <w:sz w:val="24"/>
            <w:szCs w:val="24"/>
            <w:u w:val="single"/>
            <w:lang w:eastAsia="ru-RU"/>
          </w:rPr>
          <w:t>5</w:t>
        </w:r>
      </w:hyperlink>
    </w:p>
    <w:p w:rsidR="00D5251A" w:rsidRPr="00D5251A" w:rsidRDefault="00D5251A" w:rsidP="00D5251A">
      <w:pPr>
        <w:shd w:val="clear" w:color="auto" w:fill="FAFAFA"/>
        <w:spacing w:after="0" w:line="28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251A">
        <w:rPr>
          <w:rFonts w:ascii="Arial" w:eastAsia="Times New Roman" w:hAnsi="Arial" w:cs="Arial"/>
          <w:color w:val="000000"/>
          <w:sz w:val="27"/>
          <w:lang w:eastAsia="ru-RU"/>
        </w:rPr>
        <w:t> </w:t>
      </w:r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 w:right="-22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lastRenderedPageBreak/>
        <w:drawing>
          <wp:inline distT="0" distB="0" distL="0" distR="0">
            <wp:extent cx="7753350" cy="4324350"/>
            <wp:effectExtent l="19050" t="0" r="0" b="0"/>
            <wp:docPr id="8" name="Рисунок 8" descr="Правительство запретило оставлять детей без присмотра в автомобиле на стоянке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тельство запретило оставлять детей без присмотра в автомобиле на стоянке фот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Pr="00D5251A" w:rsidRDefault="005A3396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  <w:hyperlink r:id="rId32" w:history="1"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Правительство запретило оставлять детей без присмотра в автомобиле на стоянке</w:t>
        </w:r>
      </w:hyperlink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drawing>
          <wp:inline distT="0" distB="0" distL="0" distR="0">
            <wp:extent cx="5972175" cy="3324225"/>
            <wp:effectExtent l="19050" t="0" r="9525" b="0"/>
            <wp:docPr id="9" name="Рисунок 9" descr="Статистика аварий в России в марте 2017 года фото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тистика аварий в России в марте 2017 года фото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Pr="00D5251A" w:rsidRDefault="005A3396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  <w:hyperlink r:id="rId35" w:history="1"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Статистика аварий в России в марте 2017 года</w:t>
        </w:r>
      </w:hyperlink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 w:right="-22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drawing>
          <wp:inline distT="0" distB="0" distL="0" distR="0">
            <wp:extent cx="10096500" cy="5619750"/>
            <wp:effectExtent l="19050" t="0" r="0" b="0"/>
            <wp:docPr id="10" name="Рисунок 10" descr="Верховный Суд пояснил в каких случаях можно перевозить детей без автокресла фото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рховный Суд пояснил в каких случаях можно перевозить детей без автокресла 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Pr="00D5251A" w:rsidRDefault="005A3396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  <w:hyperlink r:id="rId37" w:history="1"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 xml:space="preserve">Верховный Суд </w:t>
        </w:r>
        <w:proofErr w:type="gramStart"/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пояснил</w:t>
        </w:r>
        <w:proofErr w:type="gramEnd"/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 xml:space="preserve"> в каких случаях можно перевозить детей без </w:t>
        </w:r>
        <w:proofErr w:type="spellStart"/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автокресла</w:t>
        </w:r>
        <w:proofErr w:type="spellEnd"/>
      </w:hyperlink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drawing>
          <wp:inline distT="0" distB="0" distL="0" distR="0">
            <wp:extent cx="11182350" cy="6124575"/>
            <wp:effectExtent l="19050" t="0" r="0" b="0"/>
            <wp:docPr id="11" name="Рисунок 11" descr="Новые правила перевозки детей в автомобилях с 1 января 2017 года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ые правила перевозки детей в автомобилях с 1 января 2017 года 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Default="00D5251A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</w:p>
    <w:p w:rsidR="00D5251A" w:rsidRPr="00D5251A" w:rsidRDefault="005A3396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  <w:hyperlink r:id="rId39" w:history="1"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Новые правила перевозки детей в автомобилях с 1 января 2017 года</w:t>
        </w:r>
      </w:hyperlink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 w:right="-22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drawing>
          <wp:inline distT="0" distB="0" distL="0" distR="0">
            <wp:extent cx="6000750" cy="3286125"/>
            <wp:effectExtent l="19050" t="0" r="0" b="0"/>
            <wp:docPr id="12" name="Рисунок 12" descr="Правила перевозки детей в автомобиле изменятся фот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ила перевозки детей в автомобиле изменятся 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1A" w:rsidRPr="00D5251A" w:rsidRDefault="005A3396" w:rsidP="00D5251A">
      <w:pPr>
        <w:pBdr>
          <w:bottom w:val="single" w:sz="6" w:space="5" w:color="F3F3F3"/>
        </w:pBdr>
        <w:shd w:val="clear" w:color="auto" w:fill="FAFAFA"/>
        <w:spacing w:after="0" w:line="270" w:lineRule="atLeast"/>
        <w:ind w:right="-225"/>
        <w:outlineLvl w:val="1"/>
        <w:rPr>
          <w:rFonts w:ascii="inherit" w:eastAsia="Times New Roman" w:hAnsi="inherit" w:cs="Arial"/>
          <w:color w:val="000000"/>
          <w:sz w:val="45"/>
          <w:szCs w:val="45"/>
          <w:lang w:eastAsia="ru-RU"/>
        </w:rPr>
      </w:pPr>
      <w:hyperlink r:id="rId42" w:history="1">
        <w:r w:rsidR="00D5251A" w:rsidRPr="00D5251A">
          <w:rPr>
            <w:rFonts w:ascii="inherit" w:eastAsia="Times New Roman" w:hAnsi="inherit" w:cs="Arial"/>
            <w:color w:val="000000"/>
            <w:sz w:val="23"/>
            <w:u w:val="single"/>
            <w:lang w:eastAsia="ru-RU"/>
          </w:rPr>
          <w:t>Правила перевозки детей в автомобиле изменятся</w:t>
        </w:r>
      </w:hyperlink>
    </w:p>
    <w:p w:rsidR="00D5251A" w:rsidRPr="00D5251A" w:rsidRDefault="00D5251A" w:rsidP="00D5251A">
      <w:pPr>
        <w:numPr>
          <w:ilvl w:val="0"/>
          <w:numId w:val="2"/>
        </w:numPr>
        <w:pBdr>
          <w:bottom w:val="single" w:sz="6" w:space="5" w:color="F3F3F3"/>
        </w:pBdr>
        <w:shd w:val="clear" w:color="auto" w:fill="FAFAFA"/>
        <w:spacing w:before="100" w:beforeAutospacing="1" w:after="300" w:line="330" w:lineRule="atLeast"/>
        <w:ind w:left="-45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7"/>
          <w:szCs w:val="27"/>
          <w:lang w:eastAsia="ru-RU"/>
        </w:rPr>
        <w:drawing>
          <wp:inline distT="0" distB="0" distL="0" distR="0">
            <wp:extent cx="5715000" cy="3810000"/>
            <wp:effectExtent l="19050" t="0" r="0" b="0"/>
            <wp:docPr id="13" name="Рисунок 13" descr="Перевозка детей без использования автокресел подорожает фото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евозка детей без использования автокресел подорожает фото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1" w:rsidRDefault="00060E1D"/>
    <w:sectPr w:rsidR="00602361" w:rsidSect="002A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5F78"/>
    <w:multiLevelType w:val="multilevel"/>
    <w:tmpl w:val="B420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F5421"/>
    <w:multiLevelType w:val="multilevel"/>
    <w:tmpl w:val="67B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F449F"/>
    <w:multiLevelType w:val="multilevel"/>
    <w:tmpl w:val="85D2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61830"/>
    <w:multiLevelType w:val="multilevel"/>
    <w:tmpl w:val="39B4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393C35"/>
    <w:multiLevelType w:val="multilevel"/>
    <w:tmpl w:val="1928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B2F2E"/>
    <w:multiLevelType w:val="multilevel"/>
    <w:tmpl w:val="8918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BB2661"/>
    <w:multiLevelType w:val="multilevel"/>
    <w:tmpl w:val="20E4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733849"/>
    <w:multiLevelType w:val="multilevel"/>
    <w:tmpl w:val="F0CA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DB230E"/>
    <w:multiLevelType w:val="multilevel"/>
    <w:tmpl w:val="275E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7815D6"/>
    <w:multiLevelType w:val="multilevel"/>
    <w:tmpl w:val="C2C4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72A60"/>
    <w:multiLevelType w:val="multilevel"/>
    <w:tmpl w:val="A00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3C7A8D"/>
    <w:multiLevelType w:val="multilevel"/>
    <w:tmpl w:val="BF66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17712"/>
    <w:multiLevelType w:val="multilevel"/>
    <w:tmpl w:val="58EA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5F5C94"/>
    <w:multiLevelType w:val="multilevel"/>
    <w:tmpl w:val="AC5A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4E4212"/>
    <w:multiLevelType w:val="multilevel"/>
    <w:tmpl w:val="E32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8603A7"/>
    <w:multiLevelType w:val="multilevel"/>
    <w:tmpl w:val="8212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3"/>
  </w:num>
  <w:num w:numId="5">
    <w:abstractNumId w:val="5"/>
  </w:num>
  <w:num w:numId="6">
    <w:abstractNumId w:val="9"/>
  </w:num>
  <w:num w:numId="7">
    <w:abstractNumId w:val="10"/>
  </w:num>
  <w:num w:numId="8">
    <w:abstractNumId w:val="6"/>
  </w:num>
  <w:num w:numId="9">
    <w:abstractNumId w:val="8"/>
  </w:num>
  <w:num w:numId="10">
    <w:abstractNumId w:val="7"/>
  </w:num>
  <w:num w:numId="11">
    <w:abstractNumId w:val="2"/>
  </w:num>
  <w:num w:numId="12">
    <w:abstractNumId w:val="4"/>
  </w:num>
  <w:num w:numId="13">
    <w:abstractNumId w:val="15"/>
  </w:num>
  <w:num w:numId="14">
    <w:abstractNumId w:val="14"/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5251A"/>
    <w:rsid w:val="00060E1D"/>
    <w:rsid w:val="002A1FC2"/>
    <w:rsid w:val="005A3396"/>
    <w:rsid w:val="00663038"/>
    <w:rsid w:val="00A6504E"/>
    <w:rsid w:val="00D5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FC2"/>
  </w:style>
  <w:style w:type="paragraph" w:styleId="2">
    <w:name w:val="heading 2"/>
    <w:basedOn w:val="a"/>
    <w:link w:val="20"/>
    <w:uiPriority w:val="9"/>
    <w:qFormat/>
    <w:rsid w:val="00D52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25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25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25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5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5251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5251A"/>
    <w:rPr>
      <w:color w:val="800080"/>
      <w:u w:val="single"/>
    </w:rPr>
  </w:style>
  <w:style w:type="character" w:customStyle="1" w:styleId="apple-converted-space">
    <w:name w:val="apple-converted-space"/>
    <w:basedOn w:val="a0"/>
    <w:rsid w:val="00D5251A"/>
  </w:style>
  <w:style w:type="character" w:styleId="a6">
    <w:name w:val="Strong"/>
    <w:basedOn w:val="a0"/>
    <w:uiPriority w:val="22"/>
    <w:qFormat/>
    <w:rsid w:val="00D5251A"/>
    <w:rPr>
      <w:b/>
      <w:bCs/>
    </w:rPr>
  </w:style>
  <w:style w:type="character" w:styleId="a7">
    <w:name w:val="Emphasis"/>
    <w:basedOn w:val="a0"/>
    <w:uiPriority w:val="20"/>
    <w:qFormat/>
    <w:rsid w:val="00D5251A"/>
    <w:rPr>
      <w:i/>
      <w:iCs/>
    </w:rPr>
  </w:style>
  <w:style w:type="character" w:customStyle="1" w:styleId="social-likesbutton">
    <w:name w:val="social-likes__button"/>
    <w:basedOn w:val="a0"/>
    <w:rsid w:val="00D5251A"/>
  </w:style>
  <w:style w:type="character" w:customStyle="1" w:styleId="social-likesicon">
    <w:name w:val="social-likes__icon"/>
    <w:basedOn w:val="a0"/>
    <w:rsid w:val="00D5251A"/>
  </w:style>
  <w:style w:type="character" w:customStyle="1" w:styleId="social-likescounter">
    <w:name w:val="social-likes__counter"/>
    <w:basedOn w:val="a0"/>
    <w:rsid w:val="00D5251A"/>
  </w:style>
  <w:style w:type="character" w:customStyle="1" w:styleId="relimg">
    <w:name w:val="rel_img"/>
    <w:basedOn w:val="a0"/>
    <w:rsid w:val="00D5251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25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5251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5251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5251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">
    <w:name w:val="glyphicon"/>
    <w:basedOn w:val="a0"/>
    <w:rsid w:val="00D5251A"/>
  </w:style>
  <w:style w:type="paragraph" w:customStyle="1" w:styleId="dev">
    <w:name w:val="dev"/>
    <w:basedOn w:val="a"/>
    <w:rsid w:val="00D5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2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546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24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64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5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9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84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48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13911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11" w:color="FAFAFA"/>
                                                    <w:left w:val="single" w:sz="6" w:space="11" w:color="FAFAFA"/>
                                                    <w:bottom w:val="single" w:sz="6" w:space="11" w:color="FAFAFA"/>
                                                    <w:right w:val="single" w:sz="6" w:space="11" w:color="FAFAFA"/>
                                                  </w:divBdr>
                                                  <w:divsChild>
                                                    <w:div w:id="457843306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2675781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4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23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6920741">
                                              <w:marLeft w:val="0"/>
                                              <w:marRight w:val="0"/>
                                              <w:marTop w:val="30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355893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889975">
                                                      <w:marLeft w:val="90"/>
                                                      <w:marRight w:val="9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</w:div>
                                                    <w:div w:id="503861530">
                                                      <w:marLeft w:val="90"/>
                                                      <w:marRight w:val="9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single" w:sz="6" w:space="0" w:color="425497"/>
                                                        <w:left w:val="single" w:sz="6" w:space="0" w:color="425497"/>
                                                        <w:bottom w:val="single" w:sz="6" w:space="0" w:color="425497"/>
                                                        <w:right w:val="single" w:sz="6" w:space="0" w:color="425497"/>
                                                      </w:divBdr>
                                                    </w:div>
                                                    <w:div w:id="8215188">
                                                      <w:marLeft w:val="90"/>
                                                      <w:marRight w:val="9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single" w:sz="6" w:space="0" w:color="526E8F"/>
                                                        <w:left w:val="single" w:sz="6" w:space="0" w:color="526E8F"/>
                                                        <w:bottom w:val="single" w:sz="6" w:space="0" w:color="526E8F"/>
                                                        <w:right w:val="single" w:sz="6" w:space="0" w:color="526E8F"/>
                                                      </w:divBdr>
                                                    </w:div>
                                                    <w:div w:id="82534817">
                                                      <w:marLeft w:val="90"/>
                                                      <w:marRight w:val="9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single" w:sz="6" w:space="0" w:color="F6903B"/>
                                                        <w:left w:val="single" w:sz="6" w:space="0" w:color="F6903B"/>
                                                        <w:bottom w:val="single" w:sz="6" w:space="0" w:color="F6903B"/>
                                                        <w:right w:val="single" w:sz="6" w:space="0" w:color="F6903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840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9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22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63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single" w:sz="6" w:space="12" w:color="EDEDED"/>
                                    <w:bottom w:val="single" w:sz="6" w:space="15" w:color="EDEDED"/>
                                    <w:right w:val="single" w:sz="6" w:space="12" w:color="EDEDED"/>
                                  </w:divBdr>
                                  <w:divsChild>
                                    <w:div w:id="518859649">
                                      <w:marLeft w:val="0"/>
                                      <w:marRight w:val="0"/>
                                      <w:marTop w:val="0"/>
                                      <w:marBottom w:val="3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6" w:color="EDEDE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38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261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6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11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33388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958180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21187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729885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130611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9091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33744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58837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787660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478669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65592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693308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085698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342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9015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51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04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91825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18898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9403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5988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79515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4097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2402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02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25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7775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15" w:color="EDEDED"/>
                            <w:left w:val="single" w:sz="6" w:space="12" w:color="EDEDED"/>
                            <w:bottom w:val="single" w:sz="6" w:space="15" w:color="EDEDED"/>
                            <w:right w:val="single" w:sz="6" w:space="12" w:color="EDEDED"/>
                          </w:divBdr>
                          <w:divsChild>
                            <w:div w:id="183260122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6" w:color="EDEDED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06321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7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68887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66291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6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4922">
          <w:marLeft w:val="0"/>
          <w:marRight w:val="0"/>
          <w:marTop w:val="0"/>
          <w:marBottom w:val="0"/>
          <w:divBdr>
            <w:top w:val="single" w:sz="6" w:space="19" w:color="2F2F2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2645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2354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ai.ru/autonews/518832-pravitelstvo-zapretilo-ostavlyat-detey-bez-prismotra-v-avtomobile-na-stoyanke.html" TargetMode="External"/><Relationship Id="rId13" Type="http://schemas.openxmlformats.org/officeDocument/2006/relationships/hyperlink" Target="http://government.ru/docs/28275/" TargetMode="External"/><Relationship Id="rId18" Type="http://schemas.openxmlformats.org/officeDocument/2006/relationships/hyperlink" Target="http://www.1gai.ru/autonews/514185-gibdd-samye-bezopasnye-detskie-avtokresla.html" TargetMode="External"/><Relationship Id="rId26" Type="http://schemas.openxmlformats.org/officeDocument/2006/relationships/hyperlink" Target="http://www.1gai.ru/autonews/514185-gibdd-samye-bezopasnye-detskie-avtokresla.html" TargetMode="External"/><Relationship Id="rId39" Type="http://schemas.openxmlformats.org/officeDocument/2006/relationships/hyperlink" Target="http://www.1gai.ru/autonews/516943-novye-pravila-perevozki-detey-v-avtomobilyah-s-1-yanvarya-2017-god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1gai.ru/uploads/posts/2017-07/1499166492_555.jpg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://www.1gai.ru/autonews/516513-pravila-perevozki-detey-v-avtomobile-izmenyatsya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hyperlink" Target="http://www.1gai.ru/autonews/518453-statistika-avariy-v-rossii-v-marte-2017-goda.html" TargetMode="External"/><Relationship Id="rId38" Type="http://schemas.openxmlformats.org/officeDocument/2006/relationships/image" Target="media/image1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1gai.ru/uploads/posts/2017-07/1499166430_878787.jpg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1gai.ru/baza-znaniy/zakonodatelstvo/518835-novyy-poryadok-perevozki-detey-v-avtomobilyah-s-10-iyulya-2017-goda.html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1gai.ru/uploads/posts/2017-07/1499166135_200224.jpg" TargetMode="External"/><Relationship Id="rId11" Type="http://schemas.openxmlformats.org/officeDocument/2006/relationships/hyperlink" Target="http://www.1gai.ru/uploads/posts/2017-07/1499166139_878787.jpg" TargetMode="External"/><Relationship Id="rId24" Type="http://schemas.openxmlformats.org/officeDocument/2006/relationships/hyperlink" Target="http://www.1gai.ru/uploads/posts/2017-07/1499166717_4444.jpg" TargetMode="External"/><Relationship Id="rId32" Type="http://schemas.openxmlformats.org/officeDocument/2006/relationships/hyperlink" Target="http://www.1gai.ru/autonews/518832-pravitelstvo-zapretilo-ostavlyat-detey-bez-prismotra-v-avtomobile-na-stoyanke.html" TargetMode="External"/><Relationship Id="rId37" Type="http://schemas.openxmlformats.org/officeDocument/2006/relationships/hyperlink" Target="http://www.1gai.ru/autonews/518328-verhovnyy-sud-poyasnil-v-kakih-sluchayah-mozhno-perevozit-detey-bez-avtokresla.html" TargetMode="External"/><Relationship Id="rId40" Type="http://schemas.openxmlformats.org/officeDocument/2006/relationships/hyperlink" Target="http://www.1gai.ru/autonews/516513-pravila-perevozki-detey-v-avtomobile-izmenyatsya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1gai.ru/autonews/518328-verhovnyy-sud-poyasnil-v-kakih-sluchayah-mozhno-perevozit-detey-bez-avtokresla.html" TargetMode="External"/><Relationship Id="rId28" Type="http://schemas.openxmlformats.org/officeDocument/2006/relationships/hyperlink" Target="http://www.1gai.ru/baza-znaniy/zakonodatelstvo/518835-novyy-poryadok-perevozki-detey-v-avtomobilyah-s-10-iyulya-2017-goda.html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www.1gai.ru/baza-znaniy/sovety/519378-kak-pravilno-pristegnut-rebenka-v-detskom-avtokresle-chetyre-vazhnyh-pravila.html" TargetMode="External"/><Relationship Id="rId19" Type="http://schemas.openxmlformats.org/officeDocument/2006/relationships/hyperlink" Target="http://www.1gai.ru/uploads/posts/2017-07/1499166655_1111.jpg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government.ru/media/files/sYrf5HFeKwjtnn9IAdpwQNN6RDXh2iot.pdf" TargetMode="External"/><Relationship Id="rId14" Type="http://schemas.openxmlformats.org/officeDocument/2006/relationships/hyperlink" Target="http://www.1gai.ru/autonews/516943-novye-pravila-perevozki-detey-v-avtomobilyah-s-1-yanvarya-2017-goda.htm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1gai.ru/baza-znaniy/zakonodatelstvo/518835-novyy-poryadok-perevozki-detey-v-avtomobilyah-s-10-iyulya-2017-goda.html" TargetMode="External"/><Relationship Id="rId30" Type="http://schemas.openxmlformats.org/officeDocument/2006/relationships/hyperlink" Target="http://www.1gai.ru/baza-znaniy/zakonodatelstvo/518835-novyy-poryadok-perevozki-detey-v-avtomobilyah-s-10-iyulya-2017-goda.html" TargetMode="External"/><Relationship Id="rId35" Type="http://schemas.openxmlformats.org/officeDocument/2006/relationships/hyperlink" Target="http://www.1gai.ru/autonews/518453-statistika-avariy-v-rossii-v-marte-2017-goda.html" TargetMode="External"/><Relationship Id="rId43" Type="http://schemas.openxmlformats.org/officeDocument/2006/relationships/hyperlink" Target="http://www.1gai.ru/505909-perevozka-detey-bez-ispolzovaniya-avtokresel-podorozhae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27BDF-FE82-4FFD-B82C-9FA41A4A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1721</Words>
  <Characters>9814</Characters>
  <Application>Microsoft Office Word</Application>
  <DocSecurity>0</DocSecurity>
  <Lines>81</Lines>
  <Paragraphs>23</Paragraphs>
  <ScaleCrop>false</ScaleCrop>
  <Company>Microsoft</Company>
  <LinksUpToDate>false</LinksUpToDate>
  <CharactersWithSpaces>11512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2017-10-06T06:59:00Z</dcterms:created>
  <dcterms:modified xsi:type="dcterms:W3CDTF">2017-10-06T07:37:00Z</dcterms:modified>
</cp:coreProperties>
</file>