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A" w:rsidRPr="00E3205A" w:rsidRDefault="006D7779" w:rsidP="00E320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40"/>
          <w:szCs w:val="40"/>
          <w:lang w:eastAsia="ru-RU"/>
        </w:rPr>
      </w:pPr>
      <w:bookmarkStart w:id="0" w:name="_GoBack"/>
      <w:bookmarkEnd w:id="0"/>
      <w:r w:rsidRPr="00E3205A">
        <w:rPr>
          <w:rFonts w:ascii="Calibri" w:eastAsia="Times New Roman" w:hAnsi="Calibri" w:cs="Calibri"/>
          <w:b/>
          <w:bCs/>
          <w:color w:val="0070C0"/>
          <w:sz w:val="40"/>
          <w:szCs w:val="40"/>
          <w:lang w:eastAsia="ru-RU"/>
        </w:rPr>
        <w:t xml:space="preserve"> </w:t>
      </w:r>
      <w:r w:rsidR="00E3205A" w:rsidRPr="00E3205A">
        <w:rPr>
          <w:rFonts w:ascii="Calibri" w:eastAsia="Times New Roman" w:hAnsi="Calibri" w:cs="Calibri"/>
          <w:b/>
          <w:bCs/>
          <w:color w:val="0070C0"/>
          <w:sz w:val="40"/>
          <w:szCs w:val="40"/>
          <w:lang w:eastAsia="ru-RU"/>
        </w:rPr>
        <w:t xml:space="preserve">«Воспитание навыков и привычек </w:t>
      </w:r>
    </w:p>
    <w:p w:rsidR="00E3205A" w:rsidRPr="00E3205A" w:rsidRDefault="00E3205A" w:rsidP="00E320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3205A">
        <w:rPr>
          <w:rFonts w:ascii="Calibri" w:eastAsia="Times New Roman" w:hAnsi="Calibri" w:cs="Calibri"/>
          <w:b/>
          <w:bCs/>
          <w:color w:val="0070C0"/>
          <w:sz w:val="40"/>
          <w:szCs w:val="40"/>
          <w:lang w:eastAsia="ru-RU"/>
        </w:rPr>
        <w:t>культурного поведения дошкольников»</w:t>
      </w:r>
    </w:p>
    <w:p w:rsidR="00E3205A" w:rsidRPr="00E3205A" w:rsidRDefault="00E3205A" w:rsidP="00E320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3205A" w:rsidRPr="00E3205A" w:rsidRDefault="00E3205A" w:rsidP="00E320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 самого раннего детства ребенок вступает в сложную систему взаимоотношений с окружающими людьми (дома, в дет/саду и т.д.) и приобретает опыт общественного поведения. Формировать у детей навыков поведения, воспитывать сознательно, активное отношение к порученному делу, товарищество, нужно начинать с дошкольного возраста. В детском саду для этого немало возможностей. 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proofErr w:type="gramStart"/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Работая с детьми, воспитатели уделяют большое внимание формированию их поведения на занятиях, в играх, труде и недостаточно оценивают возможности повседневной бытовой деятельности, повседневная жизнь дошкольного богата и разнообразна.</w:t>
      </w:r>
      <w:proofErr w:type="gramEnd"/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В силу того, что дети посещают, дет/сад, появляется возможность упражнять их в хорошем поведении многократно, и это способствует выработки привычек.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Каждый день дети здороваются и прощаются, убирают после игры игрушки, умываются, одеваются на прогулку и раздеваются. Ежедневно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Приучая детей здороваться со своими товарищами, воспитатель использует и утренний приход детей в детский сад и встречи в течени</w:t>
      </w:r>
      <w:proofErr w:type="gramStart"/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дня с другими сотрудниками , заведующей, музыкальным руководителем, поваром и т.д. 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 Педагог использует  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Взрослые должны с самого детства воспитывать у детей чуткость, отзывчивость, готовность </w:t>
      </w:r>
      <w:proofErr w:type="spellStart"/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придти</w:t>
      </w:r>
      <w:proofErr w:type="spellEnd"/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Воспитатель на конкретных примерах объясняет детям необходимость и целесообразность каждого правила поведения. Постепенно следование этим правилам становиться для них нормой поведения. Перед воспитателями детского сада стоит задача: воспитать у детей бережное отношение к вещам. Решение этой задачи требует от педагога большого терпения. Малыша учат вешать одежду, складывать вещи.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Часто можно видеть, как дети в младших группах старательно складывают кофточки, шорты…, а в средних группах небрежно заталкивают свои вещи в шкафы.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Создание культурных привычек начинайте с воспитания аккуратности и чистоплотности. Уже с трёхлетнего возраста ребенок может сам с некоторой помощью взрослых одеваться, застелить свою кровать, может помогать в уборке комнаты.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Культура еды, умение культурно принимать пищу – один из первых навыков, который должен воспитываться у ребенка.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Перед едой обязательно вымыть руки, уметь 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пользоваться ложкой, вилкой, не пачкать скатерти и одежды во время еды – всё это можно воспитывать только путём постоянного наблюдения и систематических указаний со стороны взрослых.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 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 Умение жить в коллективе сверстников, имеет большое значение для будущего школьника. Вот и надо ежедневно, используя каждое пребывание ребенка в детском саду, дать ему возможность овладеть, необходимыми нормами морального поведения в коллективе сверстников.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Культура общения предполагает не только делать нужным образом, но и воздерживаться от неуместных в данной обстановке действий, слов. Ребенка надо учить замечать состояния других людей. </w:t>
      </w:r>
      <w:proofErr w:type="gramStart"/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обстановке, такое поведение становится недопустимым, т.е. поступать, руководясь чувством уважения к окружающим в сочетании с простой естественностью в манере говорить и проявлять свои чувства характеризует такое важное качество ребенка, как общительность</w:t>
      </w:r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 Культура общения обязательно предполагает культуру речи. Культура речи предполагает наличие у дошкольника достаточного запаса слов, умение говорить тактично, сохраняя спокойный тон.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Овладение культурой речи способствует активному общению детей в совместных играх, в значительной мере предотвращает между ними конфликты. Культурно-гигиенические навыки – важная составная часть культуры поведения. Необходимость опрятности, содержания в частоте лица, рук, тела, прически, одежды, обуви продиктованная не только требованиями гигиены, но и нормами человеческих отношений. Педагоги и родители должны постоянно помнить, что привитые в детстве навыки, в том числе культурно-гигиенические, приносят человеку огромную пользу  в течени</w:t>
      </w:r>
      <w:proofErr w:type="gramStart"/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proofErr w:type="gramEnd"/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всей его последующей жизни.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Культуры еды часто относят к гигиеническим навыкам, но её значение не только в выполнении физиологических потребностей. Она имеет этический смысл – ведь поведение за столом основывается на уважении к сидящим рядом людям, и так же к тем, кто приготовил пищу. С дошкольного возраста дети должны усвоить определенные привычки: нельзя класть локти на стол во время еды, есть надо с закрытым ртом, тщательно пережевывая пищу.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E3205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</w:t>
      </w:r>
      <w:r w:rsidRPr="00E3205A">
        <w:rPr>
          <w:rFonts w:ascii="Calibri" w:eastAsia="Times New Roman" w:hAnsi="Calibri" w:cs="Calibri"/>
          <w:color w:val="00B050"/>
          <w:sz w:val="24"/>
          <w:szCs w:val="24"/>
          <w:lang w:eastAsia="ru-RU"/>
        </w:rPr>
        <w:t>В начале детей приучают к выполнению элементарных правил: мыть руки перед едой, после пользования туалетом, игры, прогулки и т.д. Ребенку старше двух лет прививают привычку полоскать рот питьевой водой после приема пищи, предварительно научив его этому. </w:t>
      </w:r>
      <w:r w:rsidRPr="00E3205A">
        <w:rPr>
          <w:rFonts w:ascii="Calibri" w:eastAsia="Times New Roman" w:hAnsi="Calibri" w:cs="Calibri"/>
          <w:color w:val="C00000"/>
          <w:sz w:val="24"/>
          <w:szCs w:val="24"/>
          <w:lang w:eastAsia="ru-RU"/>
        </w:rPr>
        <w:t xml:space="preserve">Дети среднего и старшего дошкольного возраста более осознано должны относиться к выполнению </w:t>
      </w:r>
      <w:r w:rsidRPr="00E3205A">
        <w:rPr>
          <w:rFonts w:ascii="Calibri" w:eastAsia="Times New Roman" w:hAnsi="Calibri" w:cs="Calibri"/>
          <w:color w:val="C00000"/>
          <w:sz w:val="24"/>
          <w:szCs w:val="24"/>
          <w:lang w:eastAsia="ru-RU"/>
        </w:rPr>
        <w:lastRenderedPageBreak/>
        <w:t>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Формирование навыков личной гигиены предполагает, и умение детей быть всегда опрятными, замечать неполадки в своей одежде, самостоятельно или с помощью взрослых их устранять. Гигиеническое воспитание и обучение неразрывно связано с воспитанием культурного поведения. </w:t>
      </w:r>
      <w:r w:rsidRPr="00E3205A">
        <w:rPr>
          <w:rFonts w:ascii="Calibri" w:eastAsia="Times New Roman" w:hAnsi="Calibri" w:cs="Calibri"/>
          <w:color w:val="00B050"/>
          <w:sz w:val="24"/>
          <w:szCs w:val="24"/>
          <w:lang w:eastAsia="ru-RU"/>
        </w:rPr>
        <w:t>С самого младшего возраста детей 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 Нужно добиваться от дошкольников точного и четкого выполнения действий, из правильной последовательности.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В младшем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 В старших группах большое значение приобретают учебные мотивы.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способы.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Для эффективного гигиенического воспитания дошкольников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них образцом. </w:t>
      </w:r>
      <w:r w:rsidRPr="00E320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Навыки 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 Обязательным условием формирования гигиенических навыков у детей, воспитания привычки к здоровому образу жизни является высокая санитарная культура персонала дошкольного учреждения. Где должны быть созданы необходимые условия для сохранения здоровья детей, полноценного физического и гигиенического развития. Следующее условие, необходимое для успешного гигиенического воспитания – единство требований со стороны взрослых. 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</w:t>
      </w:r>
    </w:p>
    <w:p w:rsidR="00B4439E" w:rsidRDefault="00B4439E"/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A"/>
    <w:rsid w:val="006D7779"/>
    <w:rsid w:val="00B4439E"/>
    <w:rsid w:val="00E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2018-08-08T06:09:00Z</dcterms:created>
  <dcterms:modified xsi:type="dcterms:W3CDTF">2018-08-08T18:19:00Z</dcterms:modified>
</cp:coreProperties>
</file>