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2D683" w14:textId="243EBB19" w:rsidR="00A4415D" w:rsidRPr="00F53865" w:rsidRDefault="00A4415D" w:rsidP="00F538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rFonts w:ascii="Georgia" w:hAnsi="Georgia" w:cs="Calibri"/>
          <w:b/>
          <w:color w:val="000000"/>
          <w:sz w:val="48"/>
          <w:szCs w:val="48"/>
        </w:rPr>
      </w:pPr>
      <w:r>
        <w:rPr>
          <w:rStyle w:val="c7"/>
          <w:rFonts w:ascii="Georgia" w:hAnsi="Georgia" w:cs="Calibri"/>
          <w:b/>
          <w:color w:val="000000"/>
          <w:sz w:val="48"/>
          <w:szCs w:val="48"/>
        </w:rPr>
        <w:t>Консультация для родителей:</w:t>
      </w:r>
    </w:p>
    <w:p w14:paraId="075C28A7" w14:textId="77777777" w:rsidR="00A4415D" w:rsidRPr="00BD5560" w:rsidRDefault="00A4415D" w:rsidP="00F5386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Style w:val="c7"/>
          <w:rFonts w:ascii="Georgia" w:hAnsi="Georgia" w:cs="Calibri"/>
          <w:b/>
          <w:color w:val="000000"/>
          <w:sz w:val="40"/>
          <w:szCs w:val="40"/>
        </w:rPr>
        <w:t>«</w:t>
      </w:r>
      <w:r w:rsidRPr="00BD5560">
        <w:rPr>
          <w:rStyle w:val="c7"/>
          <w:rFonts w:ascii="Georgia" w:hAnsi="Georgia" w:cs="Calibri"/>
          <w:b/>
          <w:color w:val="000000"/>
          <w:sz w:val="40"/>
          <w:szCs w:val="40"/>
        </w:rPr>
        <w:t>Восприятие цвета у детей раннего возраста</w:t>
      </w:r>
      <w:r>
        <w:rPr>
          <w:rStyle w:val="c7"/>
          <w:rFonts w:ascii="Georgia" w:hAnsi="Georgia" w:cs="Calibri"/>
          <w:b/>
          <w:color w:val="000000"/>
          <w:sz w:val="40"/>
          <w:szCs w:val="40"/>
        </w:rPr>
        <w:t>»</w:t>
      </w:r>
    </w:p>
    <w:p w14:paraId="7590369A" w14:textId="77777777" w:rsidR="00A4415D" w:rsidRDefault="00A4415D" w:rsidP="00A4415D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Verdana" w:hAnsi="Verdana" w:cs="Calibri"/>
          <w:b/>
          <w:bCs/>
          <w:color w:val="000000"/>
          <w:sz w:val="21"/>
          <w:szCs w:val="21"/>
        </w:rPr>
      </w:pPr>
    </w:p>
    <w:p w14:paraId="388BAB08" w14:textId="77777777" w:rsidR="00A4415D" w:rsidRPr="004A3433" w:rsidRDefault="00A4415D" w:rsidP="00A441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3433">
        <w:rPr>
          <w:rStyle w:val="c4"/>
          <w:rFonts w:ascii="Verdana" w:hAnsi="Verdana" w:cs="Calibri"/>
          <w:b/>
          <w:bCs/>
          <w:color w:val="000000"/>
          <w:sz w:val="28"/>
          <w:szCs w:val="28"/>
        </w:rPr>
        <w:t>Из всех органов чувств, главнейшее значение для человека имеет зрение. Оно первым начинает активно развиваться в самом начале жизни.</w:t>
      </w:r>
      <w:bookmarkStart w:id="0" w:name="_GoBack"/>
      <w:bookmarkEnd w:id="0"/>
    </w:p>
    <w:p w14:paraId="612D19C3" w14:textId="77777777" w:rsidR="00A4415D" w:rsidRPr="004A3433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3433">
        <w:rPr>
          <w:rStyle w:val="c1"/>
          <w:rFonts w:ascii="Verdana" w:hAnsi="Verdana" w:cs="Calibri"/>
          <w:color w:val="000000"/>
          <w:sz w:val="28"/>
          <w:szCs w:val="28"/>
        </w:rPr>
        <w:t>Познание мира малышом начинается с восприятия цветных предметов и явлений. Полноценное умственное развитие ребенка в значительной мере зависит от его сенсорного развития.</w:t>
      </w:r>
    </w:p>
    <w:p w14:paraId="1A422F19" w14:textId="77777777" w:rsidR="00A4415D" w:rsidRPr="004A3433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3433">
        <w:rPr>
          <w:rStyle w:val="c1"/>
          <w:rFonts w:ascii="Verdana" w:hAnsi="Verdana" w:cs="Calibri"/>
          <w:color w:val="000000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14:paraId="7815A314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3433">
        <w:rPr>
          <w:rStyle w:val="c1"/>
          <w:rFonts w:ascii="Verdana" w:hAnsi="Verdana" w:cs="Calibri"/>
          <w:color w:val="000000"/>
          <w:sz w:val="28"/>
          <w:szCs w:val="28"/>
        </w:rPr>
        <w:t>Большинство детей, поступающих в детский сад, практически не имеют понятие о цвете. Восприятие цвета у ребенка надо</w:t>
      </w: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 xml:space="preserve"> развивать как можно раньше, чтобы он мог ощущать всю полноту и красоту окружающего мира.</w:t>
      </w:r>
    </w:p>
    <w:p w14:paraId="711E1DAA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Знакомство малышей с цветом надо начинать с четырех основных цветов: красного, желтого, зеленого и синего. Только после, того как дети научатся без труда узнавать и различать эти цвета, а также называть их, можно знакомить с белым, черным оранжевым и фиолетовым цветами.</w:t>
      </w:r>
    </w:p>
    <w:p w14:paraId="2B64F613" w14:textId="77777777" w:rsidR="00A4415D" w:rsidRPr="00A97F21" w:rsidRDefault="00A4415D" w:rsidP="00A441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4"/>
          <w:rFonts w:ascii="Verdana" w:hAnsi="Verdana" w:cs="Calibri"/>
          <w:b/>
          <w:bCs/>
          <w:i/>
          <w:iCs/>
          <w:color w:val="000000"/>
          <w:sz w:val="28"/>
          <w:szCs w:val="28"/>
        </w:rPr>
        <w:t>В процессе знакомства детей с цветом можно выделить следующие этапы:</w:t>
      </w:r>
    </w:p>
    <w:p w14:paraId="5B40FF5B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Различение цветов по принципу «такой – не такой». На этом этапе дети сравнивают предметы по цвету, прикладывая их, друг к другу.</w:t>
      </w:r>
    </w:p>
    <w:p w14:paraId="679138B2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Зрительное соотнесение цветов – восприятие цвета на расстоянии, выбор цвета по образцу.</w:t>
      </w:r>
    </w:p>
    <w:p w14:paraId="4939016B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Закрепление представлений о цвете в слове. На этом этапе дети различают цвета по названию, не прикладывая предметы друг к другу и не сравнивая их по образцу.</w:t>
      </w:r>
    </w:p>
    <w:p w14:paraId="2AF85045" w14:textId="66CD8AF0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В результате систематической работы направленной на восприятие цвета</w:t>
      </w:r>
      <w:r w:rsidR="004A3433">
        <w:rPr>
          <w:rStyle w:val="c1"/>
          <w:rFonts w:ascii="Verdana" w:hAnsi="Verdana" w:cs="Calibri"/>
          <w:color w:val="000000"/>
          <w:sz w:val="28"/>
          <w:szCs w:val="28"/>
        </w:rPr>
        <w:t>:</w:t>
      </w:r>
    </w:p>
    <w:p w14:paraId="132C3E36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- дети успешно выделяют и учитывают цвет;</w:t>
      </w:r>
    </w:p>
    <w:p w14:paraId="235B5A9C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lastRenderedPageBreak/>
        <w:t>- группируют в соответствии с образцом предметы по цвету;</w:t>
      </w:r>
    </w:p>
    <w:p w14:paraId="02AFE6F8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- начинают активно пользоваться общепринятыми словами-названиями цвета.</w:t>
      </w:r>
    </w:p>
    <w:p w14:paraId="313C78D5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Для непрерывного сенсорного развития ребенка нужно регулярно поддерживать знания, которыми он обладает, озвучивать предметы, которые он видит на улице, дома. Самое простое и интересное для ребенка получать знания в игровой форме. Игры, направленные на восприятие цвета помогут научить детей различать и называть те цветовые тона, которые наиболее часто встречаются в их окружении. Осознание, цвета не является врождённым качеством. Только взрослые могут помочь детям увидеть мир красок, уловить всё разнообразие цветовых тонов и сформировать устойчивый зрительный образ цвета.</w:t>
      </w:r>
    </w:p>
    <w:p w14:paraId="77F45AD2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Примеры некоторых игр, направленных на развитие восприятия цвета:</w:t>
      </w:r>
    </w:p>
    <w:p w14:paraId="744D1A27" w14:textId="77777777" w:rsidR="00A4415D" w:rsidRPr="00A97F21" w:rsidRDefault="00A4415D" w:rsidP="00A441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4"/>
          <w:rFonts w:ascii="Verdana" w:hAnsi="Verdana" w:cs="Calibri"/>
          <w:b/>
          <w:bCs/>
          <w:color w:val="000000"/>
          <w:sz w:val="28"/>
          <w:szCs w:val="28"/>
        </w:rPr>
        <w:t>Игра «Собери капельки в стакан»</w:t>
      </w:r>
    </w:p>
    <w:p w14:paraId="4CF151B6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Перед ребенком на столе раскладываются вырезанные цветные кружочки разного цвета. Попросите ребенка собрать капельки в стакан, но перед этим взрослый положил в каждый стакан по одной капельке разного цвета, проговаривая свои действия: «В этот стаканчик положу капельку синего цвета, наберем полный стакан одинаковых капелек». На этом занятии используются цвета: красный, синий, желтый.</w:t>
      </w:r>
    </w:p>
    <w:p w14:paraId="60D8A395" w14:textId="77777777" w:rsidR="00A4415D" w:rsidRPr="00A97F21" w:rsidRDefault="00A4415D" w:rsidP="00A441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4"/>
          <w:rFonts w:ascii="Verdana" w:hAnsi="Verdana" w:cs="Calibri"/>
          <w:b/>
          <w:bCs/>
          <w:color w:val="000000"/>
          <w:sz w:val="28"/>
          <w:szCs w:val="28"/>
        </w:rPr>
        <w:t>Игра «Разноцветные палочки»</w:t>
      </w:r>
    </w:p>
    <w:p w14:paraId="72087D9E" w14:textId="77777777" w:rsidR="00A4415D" w:rsidRPr="00A97F21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Высыпьте перед ребенком счетные палочки и предложите разделить их на две кучки. Покажите, как следует раскладывать палочки, комментируя свои действия: «Давай разложим палочки на две кучки: сюда все такие, а сюда все такие». Когда ребенок выполнит задание, прокомментируйте результат, называя цвет палочек: «Молодец, ты отлично справился. Сюда положил все красные палочки, а сюда все зеленые».</w:t>
      </w:r>
    </w:p>
    <w:p w14:paraId="4AC80538" w14:textId="77777777" w:rsidR="00A4415D" w:rsidRPr="00A97F21" w:rsidRDefault="00A4415D" w:rsidP="00A441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4"/>
          <w:rFonts w:ascii="Verdana" w:hAnsi="Verdana" w:cs="Calibri"/>
          <w:b/>
          <w:bCs/>
          <w:color w:val="000000"/>
          <w:sz w:val="28"/>
          <w:szCs w:val="28"/>
        </w:rPr>
        <w:t>Игра «Разложи по коробочкам»</w:t>
      </w:r>
    </w:p>
    <w:p w14:paraId="767D01B1" w14:textId="605B5D8A" w:rsidR="00A4415D" w:rsidRPr="004A3433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 xml:space="preserve">Поставьте перед ребенком несколько маленьких коробочек и коробочку, в которой перемешаны предметы разных цветов. Предложите малышу разложить предметы по коробкам в соответствие с цветом. Начните выполнять задание, положив по одному предмету в каждую из маленьких коробочек. Сначала предлагайте детям предметы 2-4 цветов (по 4-8 </w:t>
      </w:r>
      <w:proofErr w:type="spellStart"/>
      <w:proofErr w:type="gramStart"/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шт.одного</w:t>
      </w:r>
      <w:proofErr w:type="spellEnd"/>
      <w:proofErr w:type="gramEnd"/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 xml:space="preserve"> цвета). Со временем количество предметов и цветов можно увеличивать.</w:t>
      </w:r>
    </w:p>
    <w:p w14:paraId="34B6E707" w14:textId="77777777" w:rsidR="00A4415D" w:rsidRPr="00A97F21" w:rsidRDefault="00A4415D" w:rsidP="00A441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4"/>
          <w:rFonts w:ascii="Verdana" w:hAnsi="Verdana" w:cs="Calibri"/>
          <w:b/>
          <w:bCs/>
          <w:color w:val="000000"/>
          <w:sz w:val="28"/>
          <w:szCs w:val="28"/>
        </w:rPr>
        <w:lastRenderedPageBreak/>
        <w:t>Игра «Четвертый лишний»</w:t>
      </w:r>
    </w:p>
    <w:p w14:paraId="67C9B79B" w14:textId="77777777" w:rsidR="00A4415D" w:rsidRPr="00B64514" w:rsidRDefault="00A4415D" w:rsidP="00A441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7F21">
        <w:rPr>
          <w:rStyle w:val="c1"/>
          <w:rFonts w:ascii="Verdana" w:hAnsi="Verdana" w:cs="Calibri"/>
          <w:color w:val="000000"/>
          <w:sz w:val="28"/>
          <w:szCs w:val="28"/>
        </w:rPr>
        <w:t>Для проведения этой игры, нужно подобрать игрушки и предметы разных цветов. Положите на стол четыре предмета, три из которых одного цвета, а один отличается по цвету. Предложите ребенку найти и показать лишний предмет. Затем разложите другие предметы и повторите игру.</w:t>
      </w:r>
    </w:p>
    <w:p w14:paraId="40959AC3" w14:textId="77777777" w:rsidR="00A4415D" w:rsidRPr="00A97F21" w:rsidRDefault="00A4415D" w:rsidP="00A4415D">
      <w:pPr>
        <w:spacing w:line="360" w:lineRule="auto"/>
        <w:rPr>
          <w:sz w:val="28"/>
          <w:szCs w:val="28"/>
        </w:rPr>
      </w:pPr>
    </w:p>
    <w:p w14:paraId="4B2E6E54" w14:textId="77777777" w:rsidR="004A1AED" w:rsidRDefault="004A1AED"/>
    <w:sectPr w:rsidR="004A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ED"/>
    <w:rsid w:val="004A1AED"/>
    <w:rsid w:val="004A3433"/>
    <w:rsid w:val="009440E4"/>
    <w:rsid w:val="00A4415D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64E4"/>
  <w15:chartTrackingRefBased/>
  <w15:docId w15:val="{949730CE-7277-459E-81DA-AD56A61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415D"/>
  </w:style>
  <w:style w:type="paragraph" w:customStyle="1" w:styleId="c3">
    <w:name w:val="c3"/>
    <w:basedOn w:val="a"/>
    <w:rsid w:val="00A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15D"/>
  </w:style>
  <w:style w:type="character" w:customStyle="1" w:styleId="c1">
    <w:name w:val="c1"/>
    <w:basedOn w:val="a0"/>
    <w:rsid w:val="00A4415D"/>
  </w:style>
  <w:style w:type="paragraph" w:styleId="a3">
    <w:name w:val="Normal (Web)"/>
    <w:basedOn w:val="a"/>
    <w:uiPriority w:val="99"/>
    <w:unhideWhenUsed/>
    <w:rsid w:val="00A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2022-04-22T10:34:00Z</dcterms:created>
  <dcterms:modified xsi:type="dcterms:W3CDTF">2022-05-04T13:12:00Z</dcterms:modified>
</cp:coreProperties>
</file>